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E6" w:rsidRPr="00A15568" w:rsidRDefault="00D614E6" w:rsidP="00D614E6">
      <w:pPr>
        <w:rPr>
          <w:b/>
          <w:sz w:val="28"/>
          <w:szCs w:val="28"/>
          <w:lang w:val="en-US"/>
        </w:rPr>
      </w:pPr>
      <w:r w:rsidRPr="008810EC">
        <w:rPr>
          <w:b/>
          <w:sz w:val="36"/>
          <w:szCs w:val="36"/>
          <w:lang w:val="en-US"/>
        </w:rPr>
        <w:t>HAR</w:t>
      </w:r>
      <w:r>
        <w:rPr>
          <w:b/>
          <w:sz w:val="36"/>
          <w:szCs w:val="36"/>
          <w:lang w:val="en-US"/>
        </w:rPr>
        <w:t xml:space="preserve">WOOD SCHOOL </w:t>
      </w:r>
      <w:r w:rsidRPr="008810EC">
        <w:rPr>
          <w:b/>
          <w:sz w:val="36"/>
          <w:szCs w:val="36"/>
          <w:lang w:val="en-US"/>
        </w:rPr>
        <w:t xml:space="preserve">                                 </w:t>
      </w:r>
      <w:r>
        <w:rPr>
          <w:b/>
          <w:sz w:val="36"/>
          <w:szCs w:val="36"/>
          <w:lang w:val="en-US"/>
        </w:rPr>
        <w:t xml:space="preserve">        </w:t>
      </w:r>
      <w:r>
        <w:rPr>
          <w:b/>
          <w:sz w:val="28"/>
          <w:szCs w:val="28"/>
          <w:lang w:val="en-US"/>
        </w:rPr>
        <w:t xml:space="preserve"> </w:t>
      </w:r>
      <w:r w:rsidRPr="00A15568">
        <w:rPr>
          <w:b/>
          <w:sz w:val="28"/>
          <w:szCs w:val="28"/>
          <w:lang w:val="en-US"/>
        </w:rPr>
        <w:t xml:space="preserve"> </w:t>
      </w:r>
    </w:p>
    <w:p w:rsidR="00D614E6" w:rsidRPr="000F7852" w:rsidRDefault="00D614E6" w:rsidP="00D614E6">
      <w:pPr>
        <w:pBdr>
          <w:bottom w:val="single" w:sz="12" w:space="1" w:color="auto"/>
        </w:pBdr>
        <w:rPr>
          <w:b/>
          <w:sz w:val="28"/>
          <w:szCs w:val="28"/>
          <w:lang w:val="en-US"/>
        </w:rPr>
      </w:pPr>
      <w:r w:rsidRPr="000F7852">
        <w:rPr>
          <w:b/>
          <w:sz w:val="28"/>
          <w:szCs w:val="28"/>
          <w:lang w:val="en-US"/>
        </w:rPr>
        <w:t xml:space="preserve">MATEMÁTICA                                                                            Prof: Olga </w:t>
      </w:r>
      <w:proofErr w:type="spellStart"/>
      <w:r w:rsidRPr="000F7852">
        <w:rPr>
          <w:b/>
          <w:sz w:val="28"/>
          <w:szCs w:val="28"/>
          <w:lang w:val="en-US"/>
        </w:rPr>
        <w:t>Monge</w:t>
      </w:r>
      <w:proofErr w:type="spellEnd"/>
      <w:r w:rsidRPr="000F7852">
        <w:rPr>
          <w:b/>
          <w:sz w:val="28"/>
          <w:szCs w:val="28"/>
          <w:lang w:val="en-US"/>
        </w:rPr>
        <w:t xml:space="preserve"> </w:t>
      </w:r>
    </w:p>
    <w:p w:rsidR="00D614E6" w:rsidRPr="000F7852" w:rsidRDefault="00D614E6" w:rsidP="000D24D9">
      <w:pPr>
        <w:jc w:val="both"/>
        <w:rPr>
          <w:sz w:val="36"/>
          <w:szCs w:val="36"/>
          <w:u w:val="single"/>
          <w:lang w:val="en-US"/>
        </w:rPr>
      </w:pPr>
    </w:p>
    <w:p w:rsidR="00B25057" w:rsidRDefault="00A330A0" w:rsidP="00D614E6">
      <w:pPr>
        <w:jc w:val="center"/>
        <w:rPr>
          <w:sz w:val="36"/>
          <w:szCs w:val="36"/>
          <w:u w:val="single"/>
        </w:rPr>
      </w:pPr>
      <w:r w:rsidRPr="00A330A0">
        <w:rPr>
          <w:sz w:val="36"/>
          <w:szCs w:val="36"/>
          <w:u w:val="single"/>
        </w:rPr>
        <w:t>PERFIL DE EGRESO 3er</w:t>
      </w:r>
      <w:r w:rsidR="000D24D9">
        <w:rPr>
          <w:sz w:val="36"/>
          <w:szCs w:val="36"/>
          <w:u w:val="single"/>
        </w:rPr>
        <w:t>.</w:t>
      </w:r>
      <w:r w:rsidRPr="00A330A0">
        <w:rPr>
          <w:sz w:val="36"/>
          <w:szCs w:val="36"/>
          <w:u w:val="single"/>
        </w:rPr>
        <w:t xml:space="preserve"> AÑO</w:t>
      </w:r>
    </w:p>
    <w:p w:rsidR="00BE0A4F" w:rsidRDefault="00BE0A4F" w:rsidP="00D614E6">
      <w:pPr>
        <w:jc w:val="center"/>
        <w:rPr>
          <w:sz w:val="36"/>
          <w:szCs w:val="36"/>
          <w:u w:val="single"/>
        </w:rPr>
      </w:pPr>
    </w:p>
    <w:p w:rsidR="000D24D9" w:rsidRPr="000F7852" w:rsidRDefault="000D24D9" w:rsidP="000F78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A4F" w:rsidRPr="00BA7FA9" w:rsidRDefault="00BE0A4F" w:rsidP="00BE0A4F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3E5B89" w:rsidRPr="00BA7FA9" w:rsidRDefault="003E5B89" w:rsidP="000D24D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7FA9">
        <w:rPr>
          <w:rFonts w:ascii="Times New Roman" w:hAnsi="Times New Roman" w:cs="Times New Roman"/>
          <w:sz w:val="28"/>
          <w:szCs w:val="28"/>
        </w:rPr>
        <w:t>Factoriza</w:t>
      </w:r>
      <w:r w:rsidR="00897B21">
        <w:rPr>
          <w:rFonts w:ascii="Times New Roman" w:hAnsi="Times New Roman" w:cs="Times New Roman"/>
          <w:sz w:val="28"/>
          <w:szCs w:val="28"/>
        </w:rPr>
        <w:t>ción de</w:t>
      </w:r>
      <w:r w:rsidR="00BD6B3F">
        <w:rPr>
          <w:rFonts w:ascii="Times New Roman" w:hAnsi="Times New Roman" w:cs="Times New Roman"/>
          <w:sz w:val="28"/>
          <w:szCs w:val="28"/>
        </w:rPr>
        <w:t xml:space="preserve"> Polinomios</w:t>
      </w:r>
      <w:r w:rsidR="00897B2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BD6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B89" w:rsidRPr="00BA7FA9" w:rsidRDefault="00897B21" w:rsidP="000D24D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3E5B89" w:rsidRPr="00BA7FA9">
        <w:rPr>
          <w:rFonts w:ascii="Times New Roman" w:hAnsi="Times New Roman" w:cs="Times New Roman"/>
          <w:sz w:val="28"/>
          <w:szCs w:val="28"/>
        </w:rPr>
        <w:t>cuación de segundo grado en sus distintas formas, realizando los respectivos bosquejos gráficos.</w:t>
      </w:r>
    </w:p>
    <w:p w:rsidR="003E5B89" w:rsidRPr="00BA7FA9" w:rsidRDefault="00BD6B3F" w:rsidP="000D24D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3E5B89" w:rsidRPr="00BA7FA9">
        <w:rPr>
          <w:rFonts w:ascii="Times New Roman" w:hAnsi="Times New Roman" w:cs="Times New Roman"/>
          <w:sz w:val="28"/>
          <w:szCs w:val="28"/>
        </w:rPr>
        <w:t>istemas de dos ecuaciones con dos incógnitas.</w:t>
      </w:r>
    </w:p>
    <w:p w:rsidR="003E5B89" w:rsidRPr="00BA7FA9" w:rsidRDefault="00897B21" w:rsidP="000D24D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Inecuaciones, hallar el conjunto de solución.</w:t>
      </w:r>
    </w:p>
    <w:p w:rsidR="003E5B89" w:rsidRPr="00BA7FA9" w:rsidRDefault="003E5B89" w:rsidP="000D24D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7FA9">
        <w:rPr>
          <w:rFonts w:ascii="Times New Roman" w:hAnsi="Times New Roman" w:cs="Times New Roman"/>
          <w:sz w:val="28"/>
          <w:szCs w:val="28"/>
        </w:rPr>
        <w:t xml:space="preserve"> Teorema de </w:t>
      </w:r>
      <w:proofErr w:type="spellStart"/>
      <w:r w:rsidRPr="00BA7FA9">
        <w:rPr>
          <w:rFonts w:ascii="Times New Roman" w:hAnsi="Times New Roman" w:cs="Times New Roman"/>
          <w:sz w:val="28"/>
          <w:szCs w:val="28"/>
        </w:rPr>
        <w:t>Thales</w:t>
      </w:r>
      <w:proofErr w:type="spellEnd"/>
      <w:r w:rsidRPr="00BA7FA9">
        <w:rPr>
          <w:rFonts w:ascii="Times New Roman" w:hAnsi="Times New Roman" w:cs="Times New Roman"/>
          <w:sz w:val="28"/>
          <w:szCs w:val="28"/>
        </w:rPr>
        <w:t xml:space="preserve"> y P</w:t>
      </w:r>
      <w:r w:rsidR="00BD6B3F">
        <w:rPr>
          <w:rFonts w:ascii="Times New Roman" w:hAnsi="Times New Roman" w:cs="Times New Roman"/>
          <w:sz w:val="28"/>
          <w:szCs w:val="28"/>
        </w:rPr>
        <w:t>itágoras</w:t>
      </w:r>
      <w:r w:rsidR="00897B21">
        <w:rPr>
          <w:rFonts w:ascii="Times New Roman" w:hAnsi="Times New Roman" w:cs="Times New Roman"/>
          <w:sz w:val="28"/>
          <w:szCs w:val="28"/>
        </w:rPr>
        <w:t>. Re</w:t>
      </w:r>
      <w:r w:rsidR="00BD6B3F">
        <w:rPr>
          <w:rFonts w:ascii="Times New Roman" w:hAnsi="Times New Roman" w:cs="Times New Roman"/>
          <w:sz w:val="28"/>
          <w:szCs w:val="28"/>
        </w:rPr>
        <w:t>sol</w:t>
      </w:r>
      <w:r w:rsidR="00897B21">
        <w:rPr>
          <w:rFonts w:ascii="Times New Roman" w:hAnsi="Times New Roman" w:cs="Times New Roman"/>
          <w:sz w:val="28"/>
          <w:szCs w:val="28"/>
        </w:rPr>
        <w:t>ución de</w:t>
      </w:r>
      <w:r w:rsidR="00BD6B3F">
        <w:rPr>
          <w:rFonts w:ascii="Times New Roman" w:hAnsi="Times New Roman" w:cs="Times New Roman"/>
          <w:sz w:val="28"/>
          <w:szCs w:val="28"/>
        </w:rPr>
        <w:t xml:space="preserve"> problemas</w:t>
      </w:r>
      <w:r w:rsidRPr="00BA7FA9">
        <w:rPr>
          <w:rFonts w:ascii="Times New Roman" w:hAnsi="Times New Roman" w:cs="Times New Roman"/>
          <w:sz w:val="28"/>
          <w:szCs w:val="28"/>
        </w:rPr>
        <w:t>.</w:t>
      </w:r>
    </w:p>
    <w:p w:rsidR="003E5B89" w:rsidRPr="00BA7FA9" w:rsidRDefault="00897B21" w:rsidP="000D24D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3E5B89" w:rsidRPr="00BA7FA9">
        <w:rPr>
          <w:rFonts w:ascii="Times New Roman" w:hAnsi="Times New Roman" w:cs="Times New Roman"/>
          <w:sz w:val="28"/>
          <w:szCs w:val="28"/>
        </w:rPr>
        <w:t>elaciones trigonométricas en un triángulo rectá</w:t>
      </w:r>
      <w:r w:rsidR="00D72A24" w:rsidRPr="00BA7FA9">
        <w:rPr>
          <w:rFonts w:ascii="Times New Roman" w:hAnsi="Times New Roman" w:cs="Times New Roman"/>
          <w:sz w:val="28"/>
          <w:szCs w:val="28"/>
        </w:rPr>
        <w:t>ngulo (Seno, Coseno y Tangente)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2A24" w:rsidRPr="00BA7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</w:t>
      </w:r>
      <w:r w:rsidR="00D72A24" w:rsidRPr="00BA7FA9">
        <w:rPr>
          <w:rFonts w:ascii="Times New Roman" w:hAnsi="Times New Roman" w:cs="Times New Roman"/>
          <w:sz w:val="28"/>
          <w:szCs w:val="28"/>
        </w:rPr>
        <w:t>esolución de problemas.</w:t>
      </w:r>
    </w:p>
    <w:p w:rsidR="003E5B89" w:rsidRPr="00BA7FA9" w:rsidRDefault="003E5B89" w:rsidP="000D24D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7FA9">
        <w:rPr>
          <w:rFonts w:ascii="Times New Roman" w:hAnsi="Times New Roman" w:cs="Times New Roman"/>
          <w:sz w:val="28"/>
          <w:szCs w:val="28"/>
        </w:rPr>
        <w:t>Representa</w:t>
      </w:r>
      <w:r w:rsidR="00897B21">
        <w:rPr>
          <w:rFonts w:ascii="Times New Roman" w:hAnsi="Times New Roman" w:cs="Times New Roman"/>
          <w:sz w:val="28"/>
          <w:szCs w:val="28"/>
        </w:rPr>
        <w:t>ción de</w:t>
      </w:r>
      <w:r w:rsidRPr="00BA7FA9">
        <w:rPr>
          <w:rFonts w:ascii="Times New Roman" w:hAnsi="Times New Roman" w:cs="Times New Roman"/>
          <w:sz w:val="28"/>
          <w:szCs w:val="28"/>
        </w:rPr>
        <w:t xml:space="preserve"> datos estadísticos y de probabilidad.</w:t>
      </w:r>
    </w:p>
    <w:sectPr w:rsidR="003E5B89" w:rsidRPr="00BA7FA9" w:rsidSect="00E261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0448C"/>
    <w:multiLevelType w:val="hybridMultilevel"/>
    <w:tmpl w:val="F220715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0A0"/>
    <w:rsid w:val="00006E7A"/>
    <w:rsid w:val="000D24D9"/>
    <w:rsid w:val="000F7852"/>
    <w:rsid w:val="003E5B89"/>
    <w:rsid w:val="00897B21"/>
    <w:rsid w:val="00A330A0"/>
    <w:rsid w:val="00B25057"/>
    <w:rsid w:val="00BA7FA9"/>
    <w:rsid w:val="00BD6B3F"/>
    <w:rsid w:val="00BE0A4F"/>
    <w:rsid w:val="00D614E6"/>
    <w:rsid w:val="00D72A24"/>
    <w:rsid w:val="00E2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1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2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2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Familia</cp:lastModifiedBy>
  <cp:revision>2</cp:revision>
  <dcterms:created xsi:type="dcterms:W3CDTF">2020-05-02T19:37:00Z</dcterms:created>
  <dcterms:modified xsi:type="dcterms:W3CDTF">2020-05-02T19:37:00Z</dcterms:modified>
</cp:coreProperties>
</file>