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E" w:rsidRPr="00C671EE" w:rsidRDefault="00C671EE" w:rsidP="00C671E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671EE">
        <w:rPr>
          <w:rFonts w:ascii="Calibri" w:eastAsia="Calibri" w:hAnsi="Calibri" w:cs="Times New Roman"/>
          <w:b/>
        </w:rPr>
        <w:t>HARWOOD SCHOOL</w:t>
      </w:r>
    </w:p>
    <w:p w:rsidR="00C671EE" w:rsidRPr="00C671EE" w:rsidRDefault="00C671EE" w:rsidP="00C671E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Educación Visual y Plástica 3</w:t>
      </w:r>
      <w:r w:rsidR="00D95F23">
        <w:rPr>
          <w:rFonts w:ascii="Calibri" w:eastAsia="Calibri" w:hAnsi="Calibri" w:cs="Times New Roman"/>
          <w:b/>
        </w:rPr>
        <w:t>°C.B. 2020</w:t>
      </w:r>
    </w:p>
    <w:p w:rsidR="006A66D0" w:rsidRPr="00C671EE" w:rsidRDefault="00D95F23" w:rsidP="00C671E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Docente</w:t>
      </w:r>
      <w:r w:rsidR="00C671EE" w:rsidRPr="00C671EE">
        <w:rPr>
          <w:rFonts w:ascii="Calibri" w:eastAsia="Calibri" w:hAnsi="Calibri" w:cs="Times New Roman"/>
          <w:b/>
        </w:rPr>
        <w:t xml:space="preserve"> Mónica Chaparro</w:t>
      </w:r>
    </w:p>
    <w:p w:rsidR="004245E2" w:rsidRDefault="004245E2"/>
    <w:p w:rsidR="00C671EE" w:rsidRDefault="00C671EE">
      <w:pPr>
        <w:rPr>
          <w:b/>
        </w:rPr>
      </w:pPr>
      <w:r w:rsidRPr="00C671EE">
        <w:rPr>
          <w:b/>
        </w:rPr>
        <w:t>PERFIL DE EGRESO</w:t>
      </w:r>
    </w:p>
    <w:p w:rsidR="00C671EE" w:rsidRPr="00C671EE" w:rsidRDefault="00C671EE">
      <w:pPr>
        <w:rPr>
          <w:b/>
        </w:rPr>
      </w:pPr>
    </w:p>
    <w:p w:rsidR="00C3011A" w:rsidRPr="00DA59AC" w:rsidRDefault="00C3011A" w:rsidP="00C3011A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59AC">
        <w:rPr>
          <w:rFonts w:ascii="Calibri" w:eastAsia="Calibri" w:hAnsi="Calibri" w:cs="Times New Roman"/>
          <w:sz w:val="18"/>
          <w:szCs w:val="18"/>
        </w:rPr>
        <w:t>Representación del rostro</w:t>
      </w:r>
      <w:r>
        <w:rPr>
          <w:rFonts w:ascii="Calibri" w:eastAsia="Calibri" w:hAnsi="Calibri" w:cs="Times New Roman"/>
          <w:sz w:val="18"/>
          <w:szCs w:val="18"/>
        </w:rPr>
        <w:t>, cánones y proporciones</w:t>
      </w:r>
      <w:r w:rsidRPr="00DA59AC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6A66D0" w:rsidRDefault="006A66D0" w:rsidP="00DA59A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59AC">
        <w:rPr>
          <w:rFonts w:ascii="Calibri" w:eastAsia="Calibri" w:hAnsi="Calibri" w:cs="Times New Roman"/>
          <w:sz w:val="18"/>
          <w:szCs w:val="18"/>
        </w:rPr>
        <w:t>Representación del cuerpo humano</w:t>
      </w:r>
    </w:p>
    <w:p w:rsidR="00666361" w:rsidRPr="00DA59AC" w:rsidRDefault="00666361" w:rsidP="00DA59A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Sección aurea, serie de Fibonacci</w:t>
      </w:r>
    </w:p>
    <w:p w:rsidR="006A66D0" w:rsidRPr="00DA59AC" w:rsidRDefault="006A66D0" w:rsidP="00DA59A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59AC">
        <w:rPr>
          <w:rFonts w:ascii="Calibri" w:eastAsia="Calibri" w:hAnsi="Calibri" w:cs="Times New Roman"/>
          <w:sz w:val="18"/>
          <w:szCs w:val="18"/>
        </w:rPr>
        <w:t>Paradigma de orden</w:t>
      </w:r>
    </w:p>
    <w:p w:rsidR="006A66D0" w:rsidRPr="00DA59AC" w:rsidRDefault="006A66D0" w:rsidP="00DA59A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59AC">
        <w:rPr>
          <w:rFonts w:ascii="Calibri" w:eastAsia="Calibri" w:hAnsi="Calibri" w:cs="Times New Roman"/>
          <w:sz w:val="18"/>
          <w:szCs w:val="18"/>
        </w:rPr>
        <w:t>Paradigma de caos</w:t>
      </w:r>
    </w:p>
    <w:p w:rsidR="006A66D0" w:rsidRPr="00DA59AC" w:rsidRDefault="006A66D0" w:rsidP="00DA59A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59AC">
        <w:rPr>
          <w:rFonts w:ascii="Calibri" w:eastAsia="Calibri" w:hAnsi="Calibri" w:cs="Times New Roman"/>
          <w:sz w:val="18"/>
          <w:szCs w:val="18"/>
        </w:rPr>
        <w:t>Utilización de módulos visuales</w:t>
      </w:r>
      <w:r w:rsidR="00954155">
        <w:rPr>
          <w:rFonts w:ascii="Calibri" w:eastAsia="Calibri" w:hAnsi="Calibri" w:cs="Times New Roman"/>
          <w:sz w:val="18"/>
          <w:szCs w:val="18"/>
        </w:rPr>
        <w:t xml:space="preserve"> (variaciones en la retícula y en los módulos)</w:t>
      </w:r>
    </w:p>
    <w:p w:rsidR="006A66D0" w:rsidRPr="00DA59AC" w:rsidRDefault="006A66D0" w:rsidP="00DA59A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59AC">
        <w:rPr>
          <w:rFonts w:ascii="Calibri" w:eastAsia="Calibri" w:hAnsi="Calibri" w:cs="Times New Roman"/>
          <w:sz w:val="18"/>
          <w:szCs w:val="18"/>
        </w:rPr>
        <w:t>Patrones inorgánicos</w:t>
      </w:r>
    </w:p>
    <w:p w:rsidR="006A66D0" w:rsidRPr="00DA59AC" w:rsidRDefault="006A66D0" w:rsidP="00DA59A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59AC">
        <w:rPr>
          <w:rFonts w:ascii="Calibri" w:eastAsia="Calibri" w:hAnsi="Calibri" w:cs="Times New Roman"/>
          <w:sz w:val="18"/>
          <w:szCs w:val="18"/>
        </w:rPr>
        <w:t>Patrones orgánicos</w:t>
      </w:r>
    </w:p>
    <w:p w:rsidR="006A66D0" w:rsidRPr="00954155" w:rsidRDefault="006A66D0" w:rsidP="00954155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59AC">
        <w:rPr>
          <w:rFonts w:ascii="Calibri" w:eastAsia="Calibri" w:hAnsi="Calibri" w:cs="Times New Roman"/>
          <w:sz w:val="18"/>
          <w:szCs w:val="18"/>
        </w:rPr>
        <w:t>Relación de ritmo</w:t>
      </w:r>
    </w:p>
    <w:p w:rsidR="006A66D0" w:rsidRPr="00DA59AC" w:rsidRDefault="006A66D0" w:rsidP="00DA59A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59AC">
        <w:rPr>
          <w:rFonts w:ascii="Calibri" w:eastAsia="Calibri" w:hAnsi="Calibri" w:cs="Times New Roman"/>
          <w:sz w:val="18"/>
          <w:szCs w:val="18"/>
        </w:rPr>
        <w:t>Planos de color con lápices</w:t>
      </w:r>
      <w:r w:rsidR="00DA59AC" w:rsidRPr="00DA59AC">
        <w:rPr>
          <w:rFonts w:ascii="Calibri" w:eastAsia="Calibri" w:hAnsi="Calibri" w:cs="Times New Roman"/>
          <w:sz w:val="18"/>
          <w:szCs w:val="18"/>
        </w:rPr>
        <w:t xml:space="preserve"> de color</w:t>
      </w:r>
    </w:p>
    <w:p w:rsidR="00DA59AC" w:rsidRPr="00DA59AC" w:rsidRDefault="00DA59AC" w:rsidP="00DA59AC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59AC">
        <w:rPr>
          <w:rFonts w:ascii="Calibri" w:eastAsia="Calibri" w:hAnsi="Calibri" w:cs="Times New Roman"/>
          <w:sz w:val="18"/>
          <w:szCs w:val="18"/>
        </w:rPr>
        <w:t>Luces y sombras con lápices de color</w:t>
      </w:r>
    </w:p>
    <w:p w:rsidR="006A66D0" w:rsidRDefault="006A66D0">
      <w:bookmarkStart w:id="0" w:name="_GoBack"/>
      <w:bookmarkEnd w:id="0"/>
    </w:p>
    <w:sectPr w:rsidR="006A66D0" w:rsidSect="00EB7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90F"/>
    <w:multiLevelType w:val="hybridMultilevel"/>
    <w:tmpl w:val="69FA036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92133"/>
    <w:multiLevelType w:val="hybridMultilevel"/>
    <w:tmpl w:val="B16066A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66D0"/>
    <w:rsid w:val="00113AE3"/>
    <w:rsid w:val="001E3652"/>
    <w:rsid w:val="00253992"/>
    <w:rsid w:val="004245E2"/>
    <w:rsid w:val="005864DF"/>
    <w:rsid w:val="00666361"/>
    <w:rsid w:val="006A66D0"/>
    <w:rsid w:val="006C56BE"/>
    <w:rsid w:val="00705C3C"/>
    <w:rsid w:val="00793F26"/>
    <w:rsid w:val="00954155"/>
    <w:rsid w:val="00C3011A"/>
    <w:rsid w:val="00C671EE"/>
    <w:rsid w:val="00CA486F"/>
    <w:rsid w:val="00D77196"/>
    <w:rsid w:val="00D95F23"/>
    <w:rsid w:val="00DA59AC"/>
    <w:rsid w:val="00DC06E0"/>
    <w:rsid w:val="00DD51D1"/>
    <w:rsid w:val="00E52924"/>
    <w:rsid w:val="00EB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Pachi</dc:creator>
  <cp:lastModifiedBy>Familia</cp:lastModifiedBy>
  <cp:revision>2</cp:revision>
  <dcterms:created xsi:type="dcterms:W3CDTF">2020-07-16T01:17:00Z</dcterms:created>
  <dcterms:modified xsi:type="dcterms:W3CDTF">2020-07-16T01:17:00Z</dcterms:modified>
</cp:coreProperties>
</file>