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BB" w:rsidRDefault="006F0ABB">
      <w:pPr>
        <w:rPr>
          <w:rFonts w:ascii="Arial" w:hAnsi="Arial" w:cs="Arial"/>
          <w:b/>
          <w:bCs/>
        </w:rPr>
      </w:pPr>
    </w:p>
    <w:p w:rsidR="006F0ABB" w:rsidRDefault="006F0A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8473FE">
        <w:rPr>
          <w:rFonts w:ascii="Arial" w:hAnsi="Arial" w:cs="Arial"/>
          <w:b/>
          <w:bCs/>
        </w:rPr>
        <w:t xml:space="preserve">              PROGRAMA EXAMEN</w:t>
      </w:r>
      <w:r>
        <w:rPr>
          <w:rFonts w:ascii="Arial" w:hAnsi="Arial" w:cs="Arial"/>
          <w:b/>
          <w:bCs/>
        </w:rPr>
        <w:t xml:space="preserve">            C</w:t>
      </w:r>
      <w:r w:rsidR="00AC561F">
        <w:rPr>
          <w:rFonts w:ascii="Arial" w:hAnsi="Arial" w:cs="Arial"/>
          <w:b/>
          <w:bCs/>
        </w:rPr>
        <w:t>IENCIAS FÍSICAS 2º          2019</w:t>
      </w:r>
    </w:p>
    <w:p w:rsidR="006F0ABB" w:rsidRDefault="006F0ABB">
      <w:pPr>
        <w:rPr>
          <w:rFonts w:ascii="Arial" w:hAnsi="Arial" w:cs="Arial"/>
          <w:b/>
          <w:bCs/>
        </w:rPr>
      </w:pPr>
    </w:p>
    <w:p w:rsidR="006F0ABB" w:rsidRDefault="006F0ABB">
      <w:pPr>
        <w:rPr>
          <w:rFonts w:ascii="Arial" w:hAnsi="Arial" w:cs="Arial"/>
          <w:b/>
          <w:bCs/>
        </w:rPr>
      </w:pPr>
    </w:p>
    <w:p w:rsidR="006F0ABB" w:rsidRDefault="006F0A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I. ALGUNAS PROPIEDADES DE LOS SISTEMAS MATERIALES</w:t>
      </w:r>
    </w:p>
    <w:p w:rsidR="006F0ABB" w:rsidRDefault="006F0ABB">
      <w:pPr>
        <w:rPr>
          <w:rFonts w:ascii="Arial" w:hAnsi="Arial" w:cs="Arial"/>
          <w:b/>
          <w:bCs/>
        </w:rPr>
      </w:pPr>
    </w:p>
    <w:p w:rsidR="006F0ABB" w:rsidRDefault="006F0ABB">
      <w:pPr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</w:t>
      </w:r>
      <w:r>
        <w:rPr>
          <w:rFonts w:ascii="SymbolMT" w:hAnsi="SymbolMT" w:cs="SymbolMT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sz w:val="22"/>
          <w:szCs w:val="22"/>
          <w:u w:val="single"/>
        </w:rPr>
        <w:t>Diversidad de la materia.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</w:t>
      </w:r>
      <w:r>
        <w:rPr>
          <w:rFonts w:ascii="SymbolMT" w:hAnsi="SymbolMT" w:cs="SymbolMT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sz w:val="22"/>
          <w:szCs w:val="22"/>
          <w:u w:val="single"/>
        </w:rPr>
        <w:t>Introducción de los conceptos:</w:t>
      </w:r>
    </w:p>
    <w:p w:rsidR="006F0ABB" w:rsidRDefault="006F0ABB">
      <w:pPr>
        <w:autoSpaceDE w:val="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MT" w:hAnsi="ArialMT" w:cs="ArialMT"/>
          <w:sz w:val="22"/>
          <w:szCs w:val="22"/>
          <w:u w:val="single"/>
        </w:rPr>
        <w:t>sistema</w:t>
      </w:r>
      <w:proofErr w:type="gramEnd"/>
      <w:r>
        <w:rPr>
          <w:rFonts w:ascii="ArialMT" w:hAnsi="ArialMT" w:cs="ArialMT"/>
          <w:sz w:val="22"/>
          <w:szCs w:val="22"/>
          <w:u w:val="single"/>
        </w:rPr>
        <w:t>, entorno y fase.</w:t>
      </w:r>
    </w:p>
    <w:p w:rsidR="006F0ABB" w:rsidRDefault="006F0ABB">
      <w:pPr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</w:t>
      </w:r>
      <w:r>
        <w:rPr>
          <w:rFonts w:ascii="SymbolMT" w:hAnsi="SymbolMT" w:cs="SymbolMT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sz w:val="22"/>
          <w:szCs w:val="22"/>
          <w:u w:val="single"/>
        </w:rPr>
        <w:t>Caracterización macroscópica de los estados físicos de la materia.</w:t>
      </w:r>
    </w:p>
    <w:p w:rsidR="006F0ABB" w:rsidRDefault="006F0ABB">
      <w:pPr>
        <w:autoSpaceDE w:val="0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</w:t>
      </w:r>
      <w:r>
        <w:rPr>
          <w:rFonts w:ascii="SymbolMT" w:hAnsi="SymbolMT" w:cs="SymbolMT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sz w:val="22"/>
          <w:szCs w:val="22"/>
          <w:u w:val="single"/>
        </w:rPr>
        <w:t>Densidad</w:t>
      </w:r>
      <w:r>
        <w:rPr>
          <w:rFonts w:ascii="ArialMT" w:hAnsi="ArialMT" w:cs="ArialMT"/>
          <w:sz w:val="22"/>
          <w:szCs w:val="22"/>
        </w:rPr>
        <w:t>.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</w:p>
    <w:p w:rsidR="006F0ABB" w:rsidRDefault="006F0ABB">
      <w:pPr>
        <w:autoSpaceDE w:val="0"/>
        <w:rPr>
          <w:rFonts w:ascii="Arial" w:eastAsia="SimSun" w:hAnsi="Arial" w:cs="Arial"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 </w:t>
      </w:r>
      <w:r>
        <w:rPr>
          <w:rFonts w:ascii="ArialMT" w:eastAsia="SimSun" w:hAnsi="ArialMT" w:cs="ArialMT"/>
          <w:color w:val="000000"/>
          <w:sz w:val="22"/>
          <w:szCs w:val="22"/>
          <w:u w:val="single"/>
        </w:rPr>
        <w:t>Investigar alguna propiedad mecánica.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</w:p>
    <w:p w:rsidR="006F0ABB" w:rsidRDefault="006F0ABB">
      <w:pPr>
        <w:autoSpaceDE w:val="0"/>
        <w:rPr>
          <w:rFonts w:ascii="Arial" w:eastAsia="SimSun" w:hAnsi="Arial" w:cs="Arial"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  <w:u w:val="single"/>
        </w:rPr>
        <w:t></w:t>
      </w:r>
      <w:r>
        <w:rPr>
          <w:rFonts w:ascii="SymbolMT" w:eastAsia="SimSun" w:hAnsi="SymbolMT" w:cs="SymbolMT"/>
          <w:color w:val="000000"/>
          <w:sz w:val="22"/>
          <w:szCs w:val="22"/>
          <w:u w:val="single"/>
        </w:rPr>
        <w:t xml:space="preserve"> </w:t>
      </w:r>
      <w:r>
        <w:rPr>
          <w:rFonts w:ascii="ArialMT" w:eastAsia="SimSun" w:hAnsi="ArialMT" w:cs="ArialMT"/>
          <w:color w:val="000000"/>
          <w:sz w:val="22"/>
          <w:szCs w:val="22"/>
          <w:u w:val="single"/>
        </w:rPr>
        <w:t xml:space="preserve">Elasticidad. </w:t>
      </w:r>
      <w:r>
        <w:rPr>
          <w:rFonts w:ascii="ArialMT" w:eastAsia="SimSun" w:hAnsi="ArialMT" w:cs="ArialMT"/>
          <w:color w:val="000000"/>
          <w:sz w:val="22"/>
          <w:szCs w:val="22"/>
        </w:rPr>
        <w:t>Utilización de dinamómetro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  <w:u w:val="single"/>
        </w:rPr>
        <w:t></w:t>
      </w:r>
      <w:r>
        <w:rPr>
          <w:rFonts w:ascii="SymbolMT" w:eastAsia="SimSun" w:hAnsi="SymbolMT" w:cs="SymbolMT"/>
          <w:color w:val="000000"/>
          <w:sz w:val="22"/>
          <w:szCs w:val="22"/>
          <w:u w:val="single"/>
        </w:rPr>
        <w:t xml:space="preserve"> </w:t>
      </w:r>
      <w:r>
        <w:rPr>
          <w:rFonts w:ascii="ArialMT" w:eastAsia="SimSun" w:hAnsi="ArialMT" w:cs="ArialMT"/>
          <w:color w:val="000000"/>
          <w:sz w:val="22"/>
          <w:szCs w:val="22"/>
          <w:u w:val="single"/>
        </w:rPr>
        <w:t>Dilatación.</w:t>
      </w:r>
    </w:p>
    <w:p w:rsidR="006F0ABB" w:rsidRDefault="006F0ABB">
      <w:pPr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MT" w:hAnsi="ArialMT" w:cs="ArialMT"/>
          <w:sz w:val="22"/>
          <w:szCs w:val="22"/>
          <w:u w:val="single"/>
        </w:rPr>
        <w:t>Medición de temperatura. Escala Celsius.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</w:t>
      </w:r>
      <w:r>
        <w:rPr>
          <w:rFonts w:ascii="SymbolMT" w:hAnsi="SymbolMT" w:cs="SymbolMT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sz w:val="22"/>
          <w:szCs w:val="22"/>
          <w:u w:val="single"/>
        </w:rPr>
        <w:t>Conducción térmica.</w:t>
      </w:r>
    </w:p>
    <w:p w:rsidR="006F0ABB" w:rsidRDefault="006F0ABB">
      <w:pPr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MT" w:hAnsi="ArialMT" w:cs="ArialMT"/>
          <w:sz w:val="22"/>
          <w:szCs w:val="22"/>
          <w:u w:val="single"/>
        </w:rPr>
        <w:t>Materiales diatérmicos y adiabáticos.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</w:t>
      </w:r>
      <w:r>
        <w:rPr>
          <w:rFonts w:ascii="SymbolMT" w:hAnsi="SymbolMT" w:cs="SymbolMT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sz w:val="22"/>
          <w:szCs w:val="22"/>
          <w:u w:val="single"/>
        </w:rPr>
        <w:t>Conducción eléctrica.</w:t>
      </w:r>
    </w:p>
    <w:p w:rsidR="006F0ABB" w:rsidRDefault="006F0ABB">
      <w:pPr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MT" w:hAnsi="ArialMT" w:cs="ArialMT"/>
          <w:sz w:val="22"/>
          <w:szCs w:val="22"/>
          <w:u w:val="single"/>
        </w:rPr>
        <w:t>Materiales conductores y aislantes.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</w:t>
      </w:r>
      <w:r>
        <w:rPr>
          <w:rFonts w:ascii="SymbolMT" w:hAnsi="SymbolMT" w:cs="SymbolMT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sz w:val="22"/>
          <w:szCs w:val="22"/>
          <w:u w:val="single"/>
        </w:rPr>
        <w:t>Cambios de fase: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MT" w:hAnsi="ArialMT" w:cs="ArialMT"/>
          <w:sz w:val="22"/>
          <w:szCs w:val="22"/>
          <w:u w:val="single"/>
        </w:rPr>
        <w:t>Fusión- solidificación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MT" w:hAnsi="ArialMT" w:cs="ArialMT"/>
          <w:sz w:val="22"/>
          <w:szCs w:val="22"/>
          <w:u w:val="single"/>
        </w:rPr>
        <w:t>Temperatura de fusión.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MT" w:hAnsi="ArialMT" w:cs="ArialMT"/>
          <w:sz w:val="22"/>
          <w:szCs w:val="22"/>
          <w:u w:val="single"/>
        </w:rPr>
        <w:t xml:space="preserve">Vaporización: evaporación y ebullición. </w:t>
      </w:r>
    </w:p>
    <w:p w:rsidR="006F0ABB" w:rsidRDefault="006F0ABB">
      <w:pPr>
        <w:autoSpaceDE w:val="0"/>
        <w:rPr>
          <w:rFonts w:ascii="ArialMT" w:hAnsi="ArialMT" w:cs="ArialMT"/>
          <w:sz w:val="22"/>
          <w:szCs w:val="22"/>
          <w:u w:val="single"/>
        </w:rPr>
      </w:pPr>
      <w:r>
        <w:rPr>
          <w:rFonts w:ascii="ArialMT" w:hAnsi="ArialMT" w:cs="ArialMT"/>
          <w:sz w:val="22"/>
          <w:szCs w:val="22"/>
          <w:u w:val="single"/>
        </w:rPr>
        <w:t>Condensación.</w:t>
      </w:r>
    </w:p>
    <w:p w:rsidR="006F0ABB" w:rsidRDefault="006F0ABB">
      <w:p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  <w:u w:val="single"/>
        </w:rPr>
        <w:t>Temperatura de ebullición.</w:t>
      </w:r>
    </w:p>
    <w:p w:rsidR="006F0ABB" w:rsidRDefault="006F0ABB">
      <w:pPr>
        <w:rPr>
          <w:rFonts w:ascii="ArialMT" w:hAnsi="ArialMT" w:cs="ArialMT"/>
          <w:sz w:val="22"/>
          <w:szCs w:val="22"/>
        </w:rPr>
      </w:pPr>
    </w:p>
    <w:p w:rsidR="006F0ABB" w:rsidRDefault="006F0A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II. LA ENERGÍA Y SUS TRANSFORMACIONES</w:t>
      </w:r>
    </w:p>
    <w:p w:rsidR="006F0ABB" w:rsidRDefault="006F0ABB">
      <w:pPr>
        <w:rPr>
          <w:rFonts w:ascii="Arial" w:hAnsi="Arial" w:cs="Arial"/>
          <w:b/>
          <w:bCs/>
        </w:rPr>
      </w:pP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</w:t>
      </w:r>
      <w:r>
        <w:rPr>
          <w:rFonts w:ascii="SymbolMT" w:hAnsi="SymbolMT" w:cs="SymbolMT"/>
          <w:color w:val="000000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u w:val="single"/>
        </w:rPr>
        <w:t>Noción de energía.</w:t>
      </w:r>
    </w:p>
    <w:p w:rsidR="006F0ABB" w:rsidRDefault="006F0ABB">
      <w:pPr>
        <w:autoSpaceDE w:val="0"/>
        <w:rPr>
          <w:rFonts w:ascii="ArialMT" w:hAnsi="ArialMT" w:cs="ArialMT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</w:t>
      </w:r>
      <w:r>
        <w:rPr>
          <w:rFonts w:ascii="SymbolMT" w:hAnsi="SymbolMT" w:cs="SymbolMT"/>
          <w:color w:val="000000"/>
          <w:sz w:val="22"/>
          <w:szCs w:val="22"/>
          <w:u w:val="single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u w:val="single"/>
        </w:rPr>
        <w:t>Noción de Trabajo. Diferenciación entre el concepto científico y el significado</w:t>
      </w:r>
    </w:p>
    <w:p w:rsidR="006F0ABB" w:rsidRDefault="006F0ABB">
      <w:pPr>
        <w:autoSpaceDE w:val="0"/>
        <w:rPr>
          <w:rFonts w:ascii="ArialMT" w:hAnsi="ArialMT" w:cs="ArialMT"/>
          <w:color w:val="000000"/>
          <w:sz w:val="22"/>
          <w:szCs w:val="22"/>
          <w:u w:val="single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  <w:u w:val="single"/>
        </w:rPr>
        <w:t>cotidiano</w:t>
      </w:r>
      <w:proofErr w:type="gramEnd"/>
      <w:r>
        <w:rPr>
          <w:rFonts w:ascii="ArialMT" w:hAnsi="ArialMT" w:cs="ArialMT"/>
          <w:color w:val="000000"/>
          <w:sz w:val="22"/>
          <w:szCs w:val="22"/>
          <w:u w:val="single"/>
        </w:rPr>
        <w:t xml:space="preserve"> del término.</w:t>
      </w: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MT" w:hAnsi="ArialMT" w:cs="ArialMT"/>
          <w:color w:val="000000"/>
          <w:sz w:val="22"/>
          <w:szCs w:val="22"/>
          <w:u w:val="single"/>
        </w:rPr>
        <w:t>Joule como unidad de energía y trabajo.</w:t>
      </w: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 Transferencia y transformación de</w:t>
      </w:r>
      <w:r>
        <w:rPr>
          <w:rFonts w:ascii="ArialMT" w:hAnsi="ArialMT" w:cs="ArialMT"/>
          <w:color w:val="000000"/>
          <w:sz w:val="22"/>
          <w:szCs w:val="22"/>
          <w:u w:val="single"/>
        </w:rPr>
        <w:t xml:space="preserve"> energía.</w:t>
      </w:r>
    </w:p>
    <w:p w:rsidR="006F0ABB" w:rsidRDefault="006F0ABB">
      <w:pPr>
        <w:autoSpaceDE w:val="0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 Conservación de la energía</w:t>
      </w:r>
    </w:p>
    <w:p w:rsidR="006F0ABB" w:rsidRDefault="006F0ABB">
      <w:pPr>
        <w:autoSpaceDE w:val="0"/>
        <w:rPr>
          <w:rFonts w:ascii="Arial" w:eastAsia="SimSun" w:hAnsi="Arial" w:cs="Arial"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</w:rPr>
        <w:t></w:t>
      </w:r>
      <w:r>
        <w:rPr>
          <w:rFonts w:ascii="Wingdings-Regular" w:eastAsia="SimSun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ArialMT" w:eastAsia="SimSun" w:hAnsi="ArialMT" w:cs="ArialMT"/>
          <w:color w:val="000000"/>
          <w:sz w:val="22"/>
          <w:szCs w:val="22"/>
          <w:u w:val="single"/>
        </w:rPr>
        <w:t>Reconocer las diferentes formas de energía mecánica.</w:t>
      </w:r>
      <w:r>
        <w:rPr>
          <w:rFonts w:ascii="Arial" w:eastAsia="SimSun" w:hAnsi="Arial" w:cs="Arial"/>
          <w:color w:val="000000"/>
          <w:sz w:val="22"/>
          <w:szCs w:val="22"/>
          <w:u w:val="single"/>
        </w:rPr>
        <w:t xml:space="preserve"> </w:t>
      </w:r>
    </w:p>
    <w:p w:rsidR="006F0ABB" w:rsidRDefault="006F0ABB">
      <w:pPr>
        <w:autoSpaceDE w:val="0"/>
        <w:rPr>
          <w:rFonts w:ascii="Arial" w:eastAsia="SimSun" w:hAnsi="Arial" w:cs="Arial"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  <w:u w:val="single"/>
        </w:rPr>
        <w:t></w:t>
      </w:r>
      <w:r>
        <w:rPr>
          <w:rFonts w:ascii="SymbolMT" w:eastAsia="SimSun" w:hAnsi="SymbolMT" w:cs="SymbolMT"/>
          <w:color w:val="000000"/>
          <w:sz w:val="22"/>
          <w:szCs w:val="22"/>
          <w:u w:val="single"/>
        </w:rPr>
        <w:t xml:space="preserve"> </w:t>
      </w:r>
      <w:r>
        <w:rPr>
          <w:rFonts w:ascii="ArialMT" w:eastAsia="SimSun" w:hAnsi="ArialMT" w:cs="ArialMT"/>
          <w:color w:val="000000"/>
          <w:sz w:val="22"/>
          <w:szCs w:val="22"/>
          <w:u w:val="single"/>
        </w:rPr>
        <w:t>Energía cinética.</w:t>
      </w:r>
    </w:p>
    <w:p w:rsidR="006F0ABB" w:rsidRDefault="006F0ABB">
      <w:pPr>
        <w:autoSpaceDE w:val="0"/>
        <w:rPr>
          <w:rFonts w:ascii="Arial" w:eastAsia="SimSun" w:hAnsi="Arial" w:cs="Arial"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  <w:u w:val="single"/>
        </w:rPr>
        <w:t></w:t>
      </w:r>
      <w:r>
        <w:rPr>
          <w:rFonts w:ascii="SymbolMT" w:eastAsia="SimSun" w:hAnsi="SymbolMT" w:cs="SymbolMT"/>
          <w:color w:val="000000"/>
          <w:sz w:val="22"/>
          <w:szCs w:val="22"/>
          <w:u w:val="single"/>
        </w:rPr>
        <w:t xml:space="preserve"> </w:t>
      </w:r>
      <w:r>
        <w:rPr>
          <w:rFonts w:ascii="ArialMT" w:eastAsia="SimSun" w:hAnsi="ArialMT" w:cs="ArialMT"/>
          <w:color w:val="000000"/>
          <w:sz w:val="22"/>
          <w:szCs w:val="22"/>
          <w:u w:val="single"/>
        </w:rPr>
        <w:t>Energía potencial gravitatoria.</w:t>
      </w: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  <w:u w:val="single"/>
        </w:rPr>
        <w:t></w:t>
      </w:r>
      <w:r>
        <w:rPr>
          <w:rFonts w:ascii="SymbolMT" w:eastAsia="SimSun" w:hAnsi="SymbolMT" w:cs="SymbolMT"/>
          <w:color w:val="000000"/>
          <w:sz w:val="22"/>
          <w:szCs w:val="22"/>
          <w:u w:val="single"/>
        </w:rPr>
        <w:t xml:space="preserve"> </w:t>
      </w:r>
      <w:r>
        <w:rPr>
          <w:rFonts w:ascii="ArialMT" w:eastAsia="SimSun" w:hAnsi="ArialMT" w:cs="ArialMT"/>
          <w:color w:val="000000"/>
          <w:sz w:val="22"/>
          <w:szCs w:val="22"/>
          <w:u w:val="single"/>
        </w:rPr>
        <w:t>Energía potencial elástica.</w:t>
      </w:r>
    </w:p>
    <w:p w:rsidR="006F0ABB" w:rsidRDefault="006F0ABB">
      <w:pPr>
        <w:autoSpaceDE w:val="0"/>
        <w:rPr>
          <w:rFonts w:ascii="ArialMT" w:hAnsi="ArialMT" w:cs="ArialMT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 Otra forma de transferir energía: </w:t>
      </w:r>
      <w:r>
        <w:rPr>
          <w:rFonts w:ascii="ArialMT" w:hAnsi="ArialMT" w:cs="ArialMT"/>
          <w:color w:val="000000"/>
          <w:sz w:val="22"/>
          <w:szCs w:val="22"/>
          <w:u w:val="single"/>
        </w:rPr>
        <w:t>calor. Diferenciación entre el</w:t>
      </w: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proofErr w:type="gramStart"/>
      <w:r>
        <w:rPr>
          <w:rFonts w:ascii="ArialMT" w:hAnsi="ArialMT" w:cs="ArialMT"/>
          <w:color w:val="000000"/>
          <w:sz w:val="22"/>
          <w:szCs w:val="22"/>
          <w:u w:val="single"/>
        </w:rPr>
        <w:t>concepto</w:t>
      </w:r>
      <w:proofErr w:type="gramEnd"/>
      <w:r>
        <w:rPr>
          <w:rFonts w:ascii="ArialMT" w:hAnsi="ArialMT" w:cs="ArialMT"/>
          <w:color w:val="000000"/>
          <w:sz w:val="22"/>
          <w:szCs w:val="22"/>
          <w:u w:val="single"/>
        </w:rPr>
        <w:t xml:space="preserve"> científico y el significado cotidiano del término.</w:t>
      </w: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 El calor como forma de tra</w:t>
      </w:r>
      <w:r>
        <w:rPr>
          <w:rFonts w:ascii="ArialMT" w:hAnsi="ArialMT" w:cs="ArialMT"/>
          <w:color w:val="000000"/>
          <w:sz w:val="22"/>
          <w:szCs w:val="22"/>
          <w:u w:val="single"/>
        </w:rPr>
        <w:t>nsferir energía entre dos cuerpos a distintas temperaturas.</w:t>
      </w: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 Concepto de equilibrio térmico.</w:t>
      </w: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 Relación entre la energía transferida</w:t>
      </w:r>
      <w:r>
        <w:rPr>
          <w:rFonts w:ascii="ArialMT" w:hAnsi="ArialMT" w:cs="ArialMT"/>
          <w:color w:val="000000"/>
          <w:sz w:val="22"/>
          <w:szCs w:val="22"/>
          <w:u w:val="single"/>
        </w:rPr>
        <w:t xml:space="preserve"> en forma de calor, la masa y la variación de temperatura.</w:t>
      </w:r>
    </w:p>
    <w:p w:rsidR="006F0ABB" w:rsidRDefault="006F0ABB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 Calor específico de sólidos y</w:t>
      </w:r>
      <w:r>
        <w:rPr>
          <w:rFonts w:ascii="ArialMT" w:hAnsi="ArialMT" w:cs="ArialMT"/>
          <w:color w:val="000000"/>
          <w:sz w:val="22"/>
          <w:szCs w:val="22"/>
          <w:u w:val="single"/>
        </w:rPr>
        <w:t xml:space="preserve"> líquidos.</w:t>
      </w:r>
    </w:p>
    <w:p w:rsidR="006F0ABB" w:rsidRDefault="006F0ABB">
      <w:pPr>
        <w:autoSpaceDE w:val="0"/>
        <w:rPr>
          <w:rFonts w:ascii="Arial" w:eastAsia="SimSun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 Transferencia de ene</w:t>
      </w:r>
      <w:r>
        <w:rPr>
          <w:rFonts w:ascii="ArialMT" w:hAnsi="ArialMT" w:cs="ArialMT"/>
          <w:color w:val="000000"/>
          <w:sz w:val="22"/>
          <w:szCs w:val="22"/>
          <w:u w:val="single"/>
        </w:rPr>
        <w:t>rgía por realización de un trabajo o por intercambio de calor</w:t>
      </w:r>
      <w:r>
        <w:rPr>
          <w:rFonts w:ascii="ArialMT" w:hAnsi="ArialMT" w:cs="ArialMT"/>
          <w:color w:val="FF0000"/>
          <w:sz w:val="22"/>
          <w:szCs w:val="22"/>
          <w:u w:val="single"/>
        </w:rPr>
        <w:t>.</w:t>
      </w:r>
    </w:p>
    <w:p w:rsidR="006F0ABB" w:rsidRDefault="006F0ABB">
      <w:pPr>
        <w:autoSpaceDE w:val="0"/>
        <w:rPr>
          <w:rFonts w:ascii="Arial" w:eastAsia="SimSun" w:hAnsi="Arial" w:cs="Arial"/>
          <w:b/>
          <w:bCs/>
          <w:color w:val="000000"/>
        </w:rPr>
      </w:pPr>
    </w:p>
    <w:p w:rsidR="006F0ABB" w:rsidRDefault="006F0ABB">
      <w:pPr>
        <w:autoSpaceDE w:val="0"/>
        <w:rPr>
          <w:rFonts w:ascii="Arial" w:eastAsia="SimSun" w:hAnsi="Arial" w:cs="Arial"/>
          <w:b/>
          <w:bCs/>
          <w:color w:val="000000"/>
        </w:rPr>
      </w:pPr>
    </w:p>
    <w:p w:rsidR="006F0ABB" w:rsidRDefault="006F0ABB">
      <w:r>
        <w:rPr>
          <w:rFonts w:ascii="Arial" w:eastAsia="SimSun" w:hAnsi="Arial" w:cs="Arial"/>
          <w:b/>
          <w:bCs/>
          <w:color w:val="000000"/>
        </w:rPr>
        <w:t xml:space="preserve">               </w:t>
      </w:r>
    </w:p>
    <w:sectPr w:rsidR="006F0ABB"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61F"/>
    <w:rsid w:val="00596CB3"/>
    <w:rsid w:val="006F0ABB"/>
    <w:rsid w:val="008473FE"/>
    <w:rsid w:val="00AC561F"/>
    <w:rsid w:val="00D4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I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I</dc:title>
  <dc:creator>WinuE</dc:creator>
  <cp:lastModifiedBy>Familia</cp:lastModifiedBy>
  <cp:revision>2</cp:revision>
  <cp:lastPrinted>2016-03-02T00:32:00Z</cp:lastPrinted>
  <dcterms:created xsi:type="dcterms:W3CDTF">2019-11-28T23:44:00Z</dcterms:created>
  <dcterms:modified xsi:type="dcterms:W3CDTF">2019-11-28T23:44:00Z</dcterms:modified>
</cp:coreProperties>
</file>